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52" w:rsidRPr="0073651B" w:rsidRDefault="00E33686" w:rsidP="00E516C8">
      <w:pPr>
        <w:pStyle w:val="a8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5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73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B2032" w:rsidRPr="0073651B">
        <w:rPr>
          <w:rFonts w:ascii="Times New Roman" w:hAnsi="Times New Roman" w:cs="Times New Roman"/>
          <w:color w:val="000000" w:themeColor="text1"/>
          <w:sz w:val="24"/>
          <w:szCs w:val="24"/>
        </w:rPr>
        <w:t>Подвижные игры</w:t>
      </w:r>
    </w:p>
    <w:p w:rsidR="00B7198C" w:rsidRPr="0073651B" w:rsidRDefault="00E33686" w:rsidP="00E516C8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</w:rPr>
      </w:pPr>
      <w:r w:rsidRPr="0073651B">
        <w:rPr>
          <w:b/>
          <w:color w:val="000000" w:themeColor="text1"/>
        </w:rPr>
        <w:t>Цель</w:t>
      </w:r>
      <w:r w:rsidRPr="0073651B">
        <w:rPr>
          <w:color w:val="000000" w:themeColor="text1"/>
        </w:rPr>
        <w:t xml:space="preserve">: </w:t>
      </w:r>
      <w:r w:rsidR="002B2032" w:rsidRPr="0073651B">
        <w:rPr>
          <w:rStyle w:val="c10"/>
          <w:color w:val="000000" w:themeColor="text1"/>
        </w:rPr>
        <w:t>привитие интереса детей к физической культуре</w:t>
      </w:r>
      <w:r w:rsidR="00E516C8">
        <w:rPr>
          <w:color w:val="000000" w:themeColor="text1"/>
        </w:rPr>
        <w:t xml:space="preserve"> </w:t>
      </w:r>
      <w:r w:rsidR="002B2032" w:rsidRPr="0073651B">
        <w:rPr>
          <w:rStyle w:val="c10"/>
          <w:color w:val="000000" w:themeColor="text1"/>
        </w:rPr>
        <w:t>с</w:t>
      </w:r>
      <w:r w:rsidR="00B7198C" w:rsidRPr="0073651B">
        <w:rPr>
          <w:rStyle w:val="c10"/>
          <w:color w:val="000000" w:themeColor="text1"/>
        </w:rPr>
        <w:t>охранение и укрепление здоровья</w:t>
      </w:r>
    </w:p>
    <w:p w:rsidR="00E516C8" w:rsidRDefault="00E516C8" w:rsidP="00E516C8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 w:themeColor="text1"/>
        </w:rPr>
      </w:pPr>
      <w:r>
        <w:rPr>
          <w:rStyle w:val="c10"/>
          <w:b/>
          <w:color w:val="000000" w:themeColor="text1"/>
        </w:rPr>
        <w:t>Задачи</w:t>
      </w:r>
      <w:r w:rsidR="00B7198C" w:rsidRPr="0073651B">
        <w:rPr>
          <w:rStyle w:val="c10"/>
          <w:b/>
          <w:color w:val="000000" w:themeColor="text1"/>
        </w:rPr>
        <w:t>:</w:t>
      </w:r>
    </w:p>
    <w:p w:rsidR="00E516C8" w:rsidRPr="00E516C8" w:rsidRDefault="00E516C8" w:rsidP="00E516C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1) </w:t>
      </w:r>
      <w:r w:rsidR="00B7198C" w:rsidRPr="0073651B">
        <w:rPr>
          <w:color w:val="000000" w:themeColor="text1"/>
        </w:rPr>
        <w:t>с</w:t>
      </w:r>
      <w:r w:rsidR="006301B5" w:rsidRPr="0073651B">
        <w:rPr>
          <w:color w:val="000000" w:themeColor="text1"/>
        </w:rPr>
        <w:t>овершенствовать технику прыжков с продвижением вперед, метание теннисного мяча в горизонтальную цель;</w:t>
      </w:r>
    </w:p>
    <w:p w:rsidR="00E516C8" w:rsidRDefault="00E516C8" w:rsidP="00E516C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B7198C" w:rsidRPr="0073651B">
        <w:rPr>
          <w:color w:val="000000" w:themeColor="text1"/>
        </w:rPr>
        <w:t>способствовать развитию ловко</w:t>
      </w:r>
      <w:r w:rsidR="00504002" w:rsidRPr="0073651B">
        <w:rPr>
          <w:color w:val="000000" w:themeColor="text1"/>
        </w:rPr>
        <w:t>сти, силы, координации движений</w:t>
      </w:r>
      <w:r w:rsidR="006301B5" w:rsidRPr="0073651B">
        <w:rPr>
          <w:color w:val="000000" w:themeColor="text1"/>
        </w:rPr>
        <w:t>,</w:t>
      </w:r>
      <w:r w:rsidR="00B7198C" w:rsidRPr="0073651B">
        <w:rPr>
          <w:color w:val="000000" w:themeColor="text1"/>
        </w:rPr>
        <w:t xml:space="preserve"> укреплению мышечных групп,</w:t>
      </w:r>
      <w:r w:rsidR="00504002" w:rsidRPr="0073651B">
        <w:rPr>
          <w:color w:val="000000" w:themeColor="text1"/>
        </w:rPr>
        <w:t xml:space="preserve"> определяющих правильную осанку;</w:t>
      </w:r>
    </w:p>
    <w:p w:rsidR="006301B5" w:rsidRPr="0073651B" w:rsidRDefault="00E516C8" w:rsidP="00E516C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6301B5" w:rsidRPr="0073651B">
        <w:rPr>
          <w:color w:val="000000" w:themeColor="text1"/>
        </w:rPr>
        <w:t>закрепить знания по основам здорового образа жизни</w:t>
      </w:r>
    </w:p>
    <w:p w:rsidR="002B2032" w:rsidRPr="0073651B" w:rsidRDefault="002B2032" w:rsidP="00E51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152" w:rsidRPr="0073651B" w:rsidRDefault="00E33686" w:rsidP="007F271B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51B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504152" w:rsidRPr="0073651B" w:rsidRDefault="00504152" w:rsidP="007F271B">
      <w:pPr>
        <w:pStyle w:val="a8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1326" w:type="dxa"/>
        <w:tblInd w:w="-1311" w:type="dxa"/>
        <w:tblLayout w:type="fixed"/>
        <w:tblLook w:val="04A0" w:firstRow="1" w:lastRow="0" w:firstColumn="1" w:lastColumn="0" w:noHBand="0" w:noVBand="1"/>
      </w:tblPr>
      <w:tblGrid>
        <w:gridCol w:w="2412"/>
        <w:gridCol w:w="3969"/>
        <w:gridCol w:w="1417"/>
        <w:gridCol w:w="3528"/>
      </w:tblGrid>
      <w:tr w:rsidR="007958F4" w:rsidRPr="0073651B" w:rsidTr="00CB790B">
        <w:trPr>
          <w:trHeight w:val="142"/>
        </w:trPr>
        <w:tc>
          <w:tcPr>
            <w:tcW w:w="2412" w:type="dxa"/>
            <w:shd w:val="clear" w:color="auto" w:fill="auto"/>
          </w:tcPr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урока</w:t>
            </w:r>
          </w:p>
        </w:tc>
        <w:tc>
          <w:tcPr>
            <w:tcW w:w="3969" w:type="dxa"/>
            <w:shd w:val="clear" w:color="auto" w:fill="auto"/>
          </w:tcPr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1417" w:type="dxa"/>
            <w:shd w:val="clear" w:color="auto" w:fill="auto"/>
          </w:tcPr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</w:t>
            </w:r>
            <w:r w:rsidR="00CB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</w:t>
            </w:r>
          </w:p>
        </w:tc>
        <w:tc>
          <w:tcPr>
            <w:tcW w:w="3528" w:type="dxa"/>
            <w:shd w:val="clear" w:color="auto" w:fill="auto"/>
          </w:tcPr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</w:t>
            </w:r>
          </w:p>
        </w:tc>
      </w:tr>
      <w:tr w:rsidR="007958F4" w:rsidRPr="0073651B" w:rsidTr="00CB790B">
        <w:trPr>
          <w:trHeight w:val="142"/>
        </w:trPr>
        <w:tc>
          <w:tcPr>
            <w:tcW w:w="2412" w:type="dxa"/>
            <w:shd w:val="clear" w:color="auto" w:fill="auto"/>
          </w:tcPr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1.Подготовительная часть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Основная часть 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минут 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Заключительная часть (15 мин)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B2032" w:rsidRPr="0073651B" w:rsidRDefault="002B203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2B2032" w:rsidP="007F2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1.Вход в спортивный зал, построение в шеренгу</w:t>
            </w:r>
          </w:p>
          <w:p w:rsidR="00B7198C" w:rsidRPr="0073651B" w:rsidRDefault="006301B5" w:rsidP="007F2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С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ообщение задач урока</w:t>
            </w:r>
          </w:p>
          <w:p w:rsidR="00504152" w:rsidRPr="0073651B" w:rsidRDefault="002B2032" w:rsidP="007F2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команд «Равняйсь!»,   «Смирно!",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«Класс, по порядку номеров</w:t>
            </w:r>
            <w:proofErr w:type="gramStart"/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рассчитайсь!», 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Вокруг по залу,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направляющим,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шагом марш!»</w:t>
            </w: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059E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с заданием:</w:t>
            </w:r>
          </w:p>
          <w:p w:rsidR="00504152" w:rsidRPr="0073651B" w:rsidRDefault="0057059E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руки на поясе идем на 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носочках.</w:t>
            </w:r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за голову идем на пятках.</w:t>
            </w:r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руки на поясе.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Идем на внешней стороне стопы, на внутренней, перекаты с пятки на носок.</w:t>
            </w:r>
            <w:proofErr w:type="gramEnd"/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с высоким подниманием бедра.</w:t>
            </w:r>
          </w:p>
          <w:p w:rsidR="00504152" w:rsidRPr="0073651B" w:rsidRDefault="00504002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Приставными шагами правым боком, левым боком.</w:t>
            </w:r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Обычный бег.</w:t>
            </w:r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с захлестыванием голени.</w:t>
            </w:r>
          </w:p>
          <w:p w:rsidR="00504152" w:rsidRPr="0073651B" w:rsidRDefault="00E33686" w:rsidP="007F271B">
            <w:pPr>
              <w:pStyle w:val="a8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Обычный бег.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Медленно переходим на шаг.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Восстанавливаем дыхание.</w:t>
            </w:r>
          </w:p>
          <w:p w:rsidR="002B2032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-Постановка в одну ше</w:t>
            </w:r>
            <w:r w:rsidR="002B203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ренгу, расчет на «</w:t>
            </w:r>
            <w:r w:rsidR="006301B5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  <w:r w:rsidR="002B203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ОРУ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И.П.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Ноги на ширине плеч, руки на поясе. Наклоны головы:</w:t>
            </w:r>
          </w:p>
          <w:p w:rsidR="00504152" w:rsidRPr="0073651B" w:rsidRDefault="002B203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вперед</w:t>
            </w:r>
          </w:p>
          <w:p w:rsidR="00504152" w:rsidRPr="0073651B" w:rsidRDefault="002B203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назад </w:t>
            </w:r>
          </w:p>
          <w:p w:rsidR="00504152" w:rsidRPr="0073651B" w:rsidRDefault="002B203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влево</w:t>
            </w:r>
          </w:p>
          <w:p w:rsidR="00504152" w:rsidRPr="0073651B" w:rsidRDefault="002B203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вправо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И.П.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Ноги на ширине плеч. Рывки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руками.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рывки руками перед собой;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 рывки руками в разные стороны.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начинай!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И.П.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Ноги на ширине плеч, руки на поясе. Наклоны в правую и левую стороны.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1,2-наклон в правую сторону;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 –Наклон в левую сторону.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П.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начинай!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И.П.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Ноги на ширине плеч, руки вытянутые перед собой. Махи ногами: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правая нога касается левой руки;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2 - левая нога касается правой руки.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начинай!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И.П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Приседания: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присели; 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И.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присели;</w:t>
            </w:r>
          </w:p>
          <w:p w:rsidR="00B7198C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– И.П. </w:t>
            </w: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станция </w:t>
            </w:r>
            <w:r w:rsidR="00B7198C"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«Эрудит»</w:t>
            </w:r>
          </w:p>
          <w:p w:rsidR="007958F4" w:rsidRPr="0073651B" w:rsidRDefault="007958F4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2FC9" w:rsidRPr="0073651B" w:rsidRDefault="00B7198C" w:rsidP="007F271B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Сто веселых упражнений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скакалкой и мячом,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Будешь делать их без лени -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Станешь лучшим силачом </w:t>
            </w:r>
            <w:r w:rsidRPr="0073651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(зарядка)</w:t>
            </w:r>
          </w:p>
          <w:p w:rsidR="007958F4" w:rsidRPr="0073651B" w:rsidRDefault="007958F4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198C" w:rsidRPr="0073651B" w:rsidRDefault="007958F4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B7198C"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Четверо бегут, четверо спешат,</w:t>
            </w:r>
          </w:p>
          <w:p w:rsidR="00714D37" w:rsidRPr="0073651B" w:rsidRDefault="00B7198C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обогнать друг друга хотят</w:t>
            </w:r>
          </w:p>
          <w:p w:rsidR="00B7198C" w:rsidRPr="0073651B" w:rsidRDefault="00B7198C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(лыжи и палки)</w:t>
            </w:r>
          </w:p>
          <w:p w:rsidR="00714D37" w:rsidRPr="0073651B" w:rsidRDefault="00B7198C" w:rsidP="007F271B">
            <w:pPr>
              <w:pStyle w:val="ab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3651B">
              <w:rPr>
                <w:i/>
                <w:iCs/>
                <w:color w:val="000000" w:themeColor="text1"/>
              </w:rPr>
              <w:t xml:space="preserve">3. </w:t>
            </w:r>
            <w:r w:rsidRPr="0073651B">
              <w:rPr>
                <w:color w:val="000000" w:themeColor="text1"/>
              </w:rPr>
              <w:t>Ростом мал, да удал,</w:t>
            </w:r>
            <w:r w:rsidRPr="0073651B">
              <w:rPr>
                <w:color w:val="000000" w:themeColor="text1"/>
              </w:rPr>
              <w:br/>
              <w:t>От меня он ускакал.</w:t>
            </w:r>
            <w:r w:rsidRPr="0073651B">
              <w:rPr>
                <w:color w:val="000000" w:themeColor="text1"/>
              </w:rPr>
              <w:br/>
              <w:t>Хоть надут он всегда,</w:t>
            </w:r>
          </w:p>
          <w:p w:rsidR="00B7198C" w:rsidRPr="0073651B" w:rsidRDefault="00B7198C" w:rsidP="007F271B">
            <w:pPr>
              <w:pStyle w:val="ab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С ним не скучно никогда </w:t>
            </w:r>
            <w:r w:rsidRPr="0073651B">
              <w:rPr>
                <w:i/>
                <w:iCs/>
                <w:color w:val="000000" w:themeColor="text1"/>
              </w:rPr>
              <w:t>(мяч).</w:t>
            </w:r>
          </w:p>
          <w:p w:rsidR="00B7198C" w:rsidRPr="0073651B" w:rsidRDefault="00B7198C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Есть ребята у меня два серебряных коня,</w:t>
            </w:r>
          </w:p>
          <w:p w:rsidR="00B7198C" w:rsidRPr="0073651B" w:rsidRDefault="00B7198C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Езжу сразу на обоих, что за кони у меня?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(коньки).</w:t>
            </w:r>
          </w:p>
          <w:p w:rsidR="00B7198C" w:rsidRPr="0073651B" w:rsidRDefault="00714D37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B7198C"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бывает сладкий даже</w:t>
            </w:r>
          </w:p>
          <w:p w:rsidR="00B7198C" w:rsidRPr="0073651B" w:rsidRDefault="00B7198C" w:rsidP="007F27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714D37"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</w:t>
            </w: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 необходим </w:t>
            </w:r>
            <w:r w:rsidRPr="007365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(сон).</w:t>
            </w:r>
          </w:p>
          <w:p w:rsidR="00714D37" w:rsidRPr="0073651B" w:rsidRDefault="00714D37" w:rsidP="007F271B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2 станция</w:t>
            </w:r>
            <w:r w:rsidRPr="0073651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65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«Спорт – это </w:t>
            </w:r>
            <w:proofErr w:type="gramStart"/>
            <w:r w:rsidRPr="007365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 w:rsidRPr="007365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!»</w:t>
            </w:r>
          </w:p>
          <w:p w:rsidR="002C663B" w:rsidRPr="0073651B" w:rsidRDefault="00714D37" w:rsidP="002C663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«Пингвины».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Необходимо допрыгать от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стара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финиша, зажав</w:t>
            </w:r>
            <w:r w:rsidR="002C663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гимнастические «подушечки.</w:t>
            </w:r>
            <w:r w:rsidR="002C663B"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B4B20" w:rsidRPr="00736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«Снайперы»</w:t>
            </w:r>
            <w:r w:rsidR="007B4B20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Учащимся необходимо с определенного</w:t>
            </w:r>
            <w:r w:rsidR="007958F4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расстояния попасть в цель (обруч</w:t>
            </w:r>
            <w:r w:rsidR="007B4B20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), побеждает та команда, которая закинет в круг наибольшее количество тенн</w:t>
            </w:r>
            <w:r w:rsidR="007958F4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7B4B20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сных </w:t>
            </w:r>
            <w:r w:rsidR="007958F4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мячей.</w:t>
            </w:r>
          </w:p>
          <w:p w:rsidR="00244240" w:rsidRPr="0073651B" w:rsidRDefault="00244240" w:rsidP="002C663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3 станция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«Азбука здоровья»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Команде называются продукты питания, если продукт вреден для здоровья человека - команда дружно приседает, если продукт полезен для здоровья человека - команда дружно хлопает в ладоши над головой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орт, виноград, орехи, чипсы, яблоко, сок, кока-кола, шоколад, кефир, жареный картофель, пицца, лимонад, пирожное, картофель отварной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молоко, чипсы,  фаст-фуд, свекла, морковь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244240" w:rsidRPr="0073651B" w:rsidRDefault="00244240" w:rsidP="007F271B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73651B">
              <w:rPr>
                <w:b/>
                <w:color w:val="000000" w:themeColor="text1"/>
                <w:shd w:val="clear" w:color="auto" w:fill="FFFFFF"/>
              </w:rPr>
              <w:t>4 станция</w:t>
            </w:r>
            <w:r w:rsidRPr="0073651B">
              <w:rPr>
                <w:color w:val="000000" w:themeColor="text1"/>
                <w:shd w:val="clear" w:color="auto" w:fill="FFFFFF"/>
              </w:rPr>
              <w:t xml:space="preserve"> </w:t>
            </w:r>
            <w:r w:rsidR="007F271B" w:rsidRPr="0073651B">
              <w:rPr>
                <w:color w:val="000000" w:themeColor="text1"/>
                <w:shd w:val="clear" w:color="auto" w:fill="FFFFFF"/>
              </w:rPr>
              <w:t xml:space="preserve"> </w:t>
            </w:r>
            <w:r w:rsidRPr="0073651B">
              <w:rPr>
                <w:b/>
                <w:color w:val="000000" w:themeColor="text1"/>
                <w:shd w:val="clear" w:color="auto" w:fill="FFFFFF"/>
              </w:rPr>
              <w:t>«Интеллектуальная»</w:t>
            </w:r>
          </w:p>
          <w:p w:rsidR="00244240" w:rsidRPr="0073651B" w:rsidRDefault="00244240" w:rsidP="007F27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5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называются состязания спортсменов? (соревнования)</w:t>
            </w:r>
          </w:p>
          <w:p w:rsidR="00244240" w:rsidRPr="0073651B" w:rsidRDefault="00244240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 каком виде спорта играют мячом только ногами? (футбол)</w:t>
            </w:r>
          </w:p>
          <w:p w:rsidR="00244240" w:rsidRPr="0073651B" w:rsidRDefault="00244240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-Назовите спортивную обувь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россовки, кеды, чешки, бутсы, коньки, ласты)</w:t>
            </w:r>
          </w:p>
          <w:p w:rsidR="00244240" w:rsidRPr="0073651B" w:rsidRDefault="00244240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-Как называется вид спорта, в котором соревнования ведутся на велосипедах? (велоспорт)</w:t>
            </w:r>
          </w:p>
          <w:p w:rsidR="00244240" w:rsidRPr="0073651B" w:rsidRDefault="007B4B20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44240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Назовите летние виды спорта</w:t>
            </w:r>
          </w:p>
          <w:p w:rsidR="00B7198C" w:rsidRPr="0073651B" w:rsidRDefault="00244240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-Назовите зимние виды спорта</w:t>
            </w:r>
          </w:p>
          <w:p w:rsidR="00CB790B" w:rsidRDefault="00CB790B" w:rsidP="002C663B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1"/>
                <w:b/>
                <w:i/>
                <w:color w:val="000000" w:themeColor="text1"/>
              </w:rPr>
            </w:pPr>
          </w:p>
          <w:p w:rsidR="007F271B" w:rsidRPr="0073651B" w:rsidRDefault="007F271B" w:rsidP="002C663B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1"/>
                <w:color w:val="000000" w:themeColor="text1"/>
              </w:rPr>
            </w:pPr>
            <w:r w:rsidRPr="0073651B">
              <w:rPr>
                <w:rStyle w:val="c11"/>
                <w:b/>
                <w:i/>
                <w:color w:val="000000" w:themeColor="text1"/>
              </w:rPr>
              <w:t xml:space="preserve">Построение в одну шеренгу, расчет учащихся на 1,2 </w:t>
            </w:r>
            <w:r w:rsidRPr="0073651B">
              <w:rPr>
                <w:rStyle w:val="c11"/>
                <w:color w:val="000000" w:themeColor="text1"/>
              </w:rPr>
              <w:br/>
            </w:r>
          </w:p>
          <w:p w:rsidR="007F271B" w:rsidRPr="0073651B" w:rsidRDefault="007F271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7F271B" w:rsidRPr="0073651B" w:rsidRDefault="007F271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3651B">
              <w:rPr>
                <w:b/>
                <w:i/>
                <w:color w:val="000000"/>
              </w:rPr>
              <w:t>«Рыбак и рыбки»</w:t>
            </w:r>
            <w:r w:rsidRPr="0073651B">
              <w:rPr>
                <w:color w:val="000000"/>
              </w:rPr>
              <w:t xml:space="preserve"> </w:t>
            </w: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F271B" w:rsidRPr="0073651B" w:rsidRDefault="007F271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3651B">
              <w:rPr>
                <w:b/>
                <w:color w:val="000000"/>
              </w:rPr>
              <w:t>«Горячая картошка»</w:t>
            </w: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2C663B" w:rsidRPr="0073651B" w:rsidRDefault="002C663B" w:rsidP="007F271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3651B" w:rsidRPr="0073651B" w:rsidRDefault="0073651B" w:rsidP="007F27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</w:p>
          <w:p w:rsidR="0073651B" w:rsidRPr="0073651B" w:rsidRDefault="0073651B" w:rsidP="007F27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</w:p>
          <w:p w:rsidR="0073651B" w:rsidRPr="0073651B" w:rsidRDefault="0073651B" w:rsidP="007F27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</w:p>
          <w:p w:rsidR="0073651B" w:rsidRPr="0073651B" w:rsidRDefault="0073651B" w:rsidP="007F27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</w:p>
          <w:p w:rsidR="0073651B" w:rsidRPr="0073651B" w:rsidRDefault="0073651B" w:rsidP="007F27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</w:p>
          <w:p w:rsidR="0073651B" w:rsidRDefault="007F271B" w:rsidP="007365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color w:val="000000" w:themeColor="text1"/>
              </w:rPr>
            </w:pPr>
            <w:r w:rsidRPr="0073651B">
              <w:rPr>
                <w:rStyle w:val="c7"/>
                <w:b/>
                <w:bCs/>
                <w:color w:val="000000" w:themeColor="text1"/>
              </w:rPr>
              <w:t>Игра на развитие слухового внимания «Пол, нос, потолок».</w:t>
            </w:r>
            <w:r w:rsidRPr="0073651B">
              <w:rPr>
                <w:rStyle w:val="c7"/>
                <w:color w:val="000000" w:themeColor="text1"/>
              </w:rPr>
              <w:t xml:space="preserve"> </w:t>
            </w:r>
          </w:p>
          <w:p w:rsidR="0073651B" w:rsidRDefault="0073651B" w:rsidP="007365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="007F271B" w:rsidRPr="0073651B">
              <w:rPr>
                <w:color w:val="000000" w:themeColor="text1"/>
                <w:shd w:val="clear" w:color="auto" w:fill="FFFFFF"/>
              </w:rPr>
              <w:t>Подведение итогов путешествия, выявление команды, которая справилась с заданиями лучше всего</w:t>
            </w:r>
            <w:proofErr w:type="gramStart"/>
            <w:r w:rsidR="007F271B" w:rsidRPr="0073651B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н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аграждение учащихся грамота</w:t>
            </w:r>
            <w:r w:rsidR="007F271B" w:rsidRPr="0073651B">
              <w:rPr>
                <w:color w:val="000000" w:themeColor="text1"/>
                <w:shd w:val="clear" w:color="auto" w:fill="FFFFFF"/>
              </w:rPr>
              <w:t>)</w:t>
            </w:r>
          </w:p>
          <w:p w:rsidR="007F271B" w:rsidRPr="0073651B" w:rsidRDefault="007F271B" w:rsidP="007365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-Чем мы сегодня занимались на уроке?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вам больше всего понравилось\</w:t>
            </w:r>
            <w:r w:rsidR="00FB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понравилось?</w:t>
            </w:r>
          </w:p>
          <w:p w:rsidR="00CB790B" w:rsidRDefault="0073651B" w:rsidP="007365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7F271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.Рефлексия. </w:t>
            </w:r>
          </w:p>
          <w:p w:rsidR="007F271B" w:rsidRPr="0073651B" w:rsidRDefault="007F271B" w:rsidP="007365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(кому было интересн</w:t>
            </w:r>
            <w:r w:rsidR="0073651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на </w:t>
            </w:r>
            <w:proofErr w:type="gramStart"/>
            <w:r w:rsidR="0073651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уроке-похлопайте</w:t>
            </w:r>
            <w:proofErr w:type="gramEnd"/>
            <w:r w:rsidR="0073651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кому нет-потопайте</w:t>
            </w:r>
            <w:r w:rsid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F271B" w:rsidRPr="0073651B" w:rsidRDefault="007F271B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958F4" w:rsidRPr="0073651B" w:rsidRDefault="007958F4" w:rsidP="007F271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7059E" w:rsidRPr="0073651B" w:rsidRDefault="0057059E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59E" w:rsidRPr="0073651B" w:rsidRDefault="0057059E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59E" w:rsidRPr="0073651B" w:rsidRDefault="0057059E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мин.</w:t>
            </w: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 круг</w:t>
            </w:r>
          </w:p>
          <w:p w:rsidR="00B76A41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круга</w:t>
            </w: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B76A41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A41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9F6CD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раз 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раза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раза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632AA0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663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663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90B" w:rsidRDefault="00CB790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71B" w:rsidRP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 мин.</w:t>
            </w:r>
          </w:p>
          <w:p w:rsidR="007F27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51B" w:rsidRP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мин.</w:t>
            </w:r>
          </w:p>
        </w:tc>
        <w:tc>
          <w:tcPr>
            <w:tcW w:w="3528" w:type="dxa"/>
            <w:shd w:val="clear" w:color="auto" w:fill="auto"/>
          </w:tcPr>
          <w:p w:rsidR="006301B5" w:rsidRPr="0073651B" w:rsidRDefault="006301B5" w:rsidP="00630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Сегодня у нас будет необычный урок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урок путешествие , мы будем путешествовать с вами по разным станциям, каждая станция приготовила нам задание. Вы готовы отправиться в путешествие?</w:t>
            </w:r>
          </w:p>
          <w:p w:rsidR="006301B5" w:rsidRPr="0073651B" w:rsidRDefault="006301B5" w:rsidP="00630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B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:rsidR="00504152" w:rsidRPr="0073651B" w:rsidRDefault="006301B5" w:rsidP="00630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Но, для того чтобы начать наше путешествие нам нужно немного размяться.</w:t>
            </w:r>
          </w:p>
          <w:p w:rsidR="006301B5" w:rsidRPr="0073651B" w:rsidRDefault="006301B5" w:rsidP="00630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1B5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Напомнить о правильном дыхании во время бега: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дыхание равномерное;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 задержек.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Следить за перекатом с носков на пятки.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«</w:t>
            </w:r>
            <w:r w:rsidR="006301B5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1,2, 3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рассчитайсь.</w:t>
            </w:r>
          </w:p>
          <w:p w:rsidR="00504152" w:rsidRPr="0073651B" w:rsidRDefault="006301B5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команде: первые номера – 6  шагов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вперед,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вторые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шага</w:t>
            </w:r>
            <w:r w:rsidR="002C663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вперед, треть</w:t>
            </w:r>
            <w:proofErr w:type="gramStart"/>
            <w:r w:rsidR="002C663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="002C663B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остаются на месте. </w:t>
            </w:r>
            <w:r w:rsidR="00E33686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Шагом марш! 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осанки, поднятая голова, раскрытые плечи. 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Наклоны головы делаем максимально.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Руки сложены перед грудью. Два рывка руками перед собой, на 3, 4 рывки руками с разворотом корпуса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влево/вправо. 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 счету, не торопиться.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все команды учителя.</w:t>
            </w: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50415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Кругом, в одну шеренгу стройся. </w:t>
            </w:r>
          </w:p>
          <w:p w:rsidR="00504152" w:rsidRPr="0073651B" w:rsidRDefault="00E33686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Кругом.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663B" w:rsidRPr="0073651B" w:rsidRDefault="002C663B" w:rsidP="002C663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тем, как начать наше путешествие нам нужно разбиться на команды и выбрать капитана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аздача листков, определяющих последовательность посещения станций)</w:t>
            </w:r>
          </w:p>
          <w:p w:rsidR="00632AA0" w:rsidRPr="0073651B" w:rsidRDefault="002C663B" w:rsidP="002C663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-Наше путешествие начинается, первая станция, на которую мы отправимся, будет называться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«Эрудит»</w:t>
            </w: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2AA0" w:rsidRPr="0073651B" w:rsidRDefault="00632AA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152" w:rsidRPr="0073651B" w:rsidRDefault="00B7198C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Участникам необходимо отгадать загадки. Сколько загадок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(вопросов) отгадывает команда, столько баллов заносим в маршрутный лист.</w:t>
            </w: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4D37" w:rsidRPr="0073651B" w:rsidRDefault="00714D37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Соревнуются между собой одновременно 3 команды, чья команда справляется быстрее</w:t>
            </w:r>
            <w:r w:rsidR="00FB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получает 5 баллов, 2 команда -4 балла, команда, которая 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пришла к финишу последней-3 балла</w:t>
            </w:r>
          </w:p>
          <w:p w:rsidR="00244240" w:rsidRPr="0073651B" w:rsidRDefault="0024424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04002" w:rsidRPr="0073651B" w:rsidRDefault="0050400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04002" w:rsidRPr="0073651B" w:rsidRDefault="0050400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04002" w:rsidRPr="0073651B" w:rsidRDefault="00504002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24424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Следить за пра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вильностью выполнения заданий, з</w:t>
            </w: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каждый пр</w:t>
            </w:r>
            <w:r w:rsidR="00504002"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авильный ответ команде дается 0,5 баллов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790B" w:rsidRPr="0073651B" w:rsidRDefault="00CB790B" w:rsidP="00CB790B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Командам задаются вопросы, на которые они должны дать ответ в течение 30 секунд. За каждый правильный ответ команда получает 1 балл.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663B" w:rsidRPr="0073651B" w:rsidRDefault="002C663B" w:rsidP="002C663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 w:themeColor="text1"/>
              </w:rPr>
            </w:pPr>
            <w:r w:rsidRPr="0073651B">
              <w:rPr>
                <w:rStyle w:val="c11"/>
                <w:color w:val="000000" w:themeColor="text1"/>
              </w:rPr>
              <w:t>Первые номера – переходят на одну сторону спорт</w:t>
            </w:r>
            <w:proofErr w:type="gramStart"/>
            <w:r w:rsidRPr="0073651B">
              <w:rPr>
                <w:rStyle w:val="c11"/>
                <w:color w:val="000000" w:themeColor="text1"/>
              </w:rPr>
              <w:t>.з</w:t>
            </w:r>
            <w:proofErr w:type="gramEnd"/>
            <w:r w:rsidRPr="0073651B">
              <w:rPr>
                <w:rStyle w:val="c11"/>
                <w:color w:val="000000" w:themeColor="text1"/>
              </w:rPr>
              <w:t>ала</w:t>
            </w:r>
          </w:p>
          <w:p w:rsidR="007F271B" w:rsidRPr="0073651B" w:rsidRDefault="002C663B" w:rsidP="002C663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3651B">
              <w:rPr>
                <w:rStyle w:val="c11"/>
                <w:color w:val="000000" w:themeColor="text1"/>
              </w:rPr>
              <w:t>(рыбки), вторые номер</w:t>
            </w:r>
            <w:proofErr w:type="gramStart"/>
            <w:r w:rsidRPr="0073651B">
              <w:rPr>
                <w:rStyle w:val="c11"/>
                <w:color w:val="000000" w:themeColor="text1"/>
              </w:rPr>
              <w:t>а-</w:t>
            </w:r>
            <w:proofErr w:type="gramEnd"/>
            <w:r w:rsidRPr="0073651B">
              <w:rPr>
                <w:rStyle w:val="c11"/>
                <w:color w:val="000000" w:themeColor="text1"/>
              </w:rPr>
              <w:t xml:space="preserve"> остаются на другой половине зала ( играют в игру « Горячая картошка»)</w:t>
            </w:r>
          </w:p>
          <w:p w:rsidR="002C663B" w:rsidRPr="0073651B" w:rsidRDefault="002C663B" w:rsidP="002C663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C663B" w:rsidRPr="0073651B" w:rsidRDefault="002C663B" w:rsidP="002C663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3651B">
              <w:rPr>
                <w:color w:val="000000"/>
              </w:rPr>
              <w:t>Играющие</w:t>
            </w:r>
            <w:proofErr w:type="gramEnd"/>
            <w:r w:rsidRPr="0073651B">
              <w:rPr>
                <w:color w:val="000000"/>
              </w:rPr>
              <w:t xml:space="preserve"> становятся в круг, в середине — водящий со скакалкой в руках. Держа скакалку за один конец, он начинает вращать ее так, чтобы другой ее конец проносился над землей под ногами </w:t>
            </w:r>
            <w:proofErr w:type="gramStart"/>
            <w:r w:rsidRPr="0073651B">
              <w:rPr>
                <w:color w:val="000000"/>
              </w:rPr>
              <w:t>играющих</w:t>
            </w:r>
            <w:proofErr w:type="gramEnd"/>
            <w:r w:rsidRPr="0073651B">
              <w:rPr>
                <w:color w:val="000000"/>
              </w:rPr>
              <w:t xml:space="preserve">, которые подпрыгивают в этот </w:t>
            </w:r>
            <w:r w:rsidRPr="0073651B">
              <w:rPr>
                <w:color w:val="000000"/>
              </w:rPr>
              <w:lastRenderedPageBreak/>
              <w:t>момент, когда ручка скакалки оказывается под ногами. Кого скакалка задела выше ступни, те покидают игру.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2C663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игроки становятся в круг и перебрасывают друг другу мяч, отбивая его. Если кто-то из игроков мяч не отбил, он садится на корточки в центр круга ("котел"). Игра продолжается. Любой игрок по желанию может выручить «провинившихся». Для этого он, отбивая мяч, старается попасть им </w:t>
            </w:r>
            <w:proofErr w:type="gramStart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36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сидящим в центре круга. «Освобожденный» (тот, кого коснулись мячом) вновь принимает участие в игре</w:t>
            </w: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3651B" w:rsidRPr="0073651B" w:rsidRDefault="0073651B" w:rsidP="0073651B">
            <w:pPr>
              <w:pStyle w:val="ab"/>
              <w:shd w:val="clear" w:color="auto" w:fill="FFFFFF"/>
              <w:spacing w:before="0" w:beforeAutospacing="0" w:after="300" w:afterAutospacing="0"/>
              <w:textAlignment w:val="baseline"/>
              <w:rPr>
                <w:rStyle w:val="c7"/>
                <w:b/>
                <w:bCs/>
                <w:color w:val="000000" w:themeColor="text1"/>
              </w:rPr>
            </w:pPr>
            <w:proofErr w:type="gramStart"/>
            <w:r w:rsidRPr="0073651B">
              <w:rPr>
                <w:rStyle w:val="c11"/>
                <w:color w:val="000000" w:themeColor="text1"/>
              </w:rPr>
              <w:t>Играющие становятся по кругу и размыкаются на вытянутые руки.</w:t>
            </w:r>
            <w:proofErr w:type="gramEnd"/>
            <w:r w:rsidRPr="0073651B">
              <w:rPr>
                <w:rStyle w:val="c11"/>
                <w:color w:val="000000" w:themeColor="text1"/>
              </w:rPr>
              <w:t xml:space="preserve"> По сигналу водящего «Пол!» дети опускают руки вниз, по сигналу «Нос!»- касаются руками носа, «Потолок!»- поднимают руки вверх</w:t>
            </w:r>
            <w:r w:rsidRPr="0073651B">
              <w:rPr>
                <w:rStyle w:val="c7"/>
                <w:b/>
                <w:bCs/>
                <w:color w:val="000000" w:themeColor="text1"/>
              </w:rPr>
              <w:t>.</w:t>
            </w:r>
          </w:p>
          <w:p w:rsidR="0073651B" w:rsidRPr="0073651B" w:rsidRDefault="007365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271B" w:rsidRPr="0073651B" w:rsidRDefault="007F271B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240" w:rsidRPr="0073651B" w:rsidRDefault="00244240" w:rsidP="007F271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6CDB" w:rsidRPr="0073651B" w:rsidRDefault="009F6CDB" w:rsidP="007F271B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6CDB" w:rsidRPr="007365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39A"/>
    <w:multiLevelType w:val="multilevel"/>
    <w:tmpl w:val="BC022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71B"/>
    <w:multiLevelType w:val="hybridMultilevel"/>
    <w:tmpl w:val="837A5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1B1F90"/>
    <w:multiLevelType w:val="multilevel"/>
    <w:tmpl w:val="34C6E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2B92"/>
    <w:multiLevelType w:val="multilevel"/>
    <w:tmpl w:val="68DAE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3AE7A70"/>
    <w:multiLevelType w:val="multilevel"/>
    <w:tmpl w:val="DFC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52"/>
    <w:rsid w:val="00244240"/>
    <w:rsid w:val="00262C5F"/>
    <w:rsid w:val="002B2032"/>
    <w:rsid w:val="002C663B"/>
    <w:rsid w:val="00504002"/>
    <w:rsid w:val="00504152"/>
    <w:rsid w:val="0057059E"/>
    <w:rsid w:val="006301B5"/>
    <w:rsid w:val="00632AA0"/>
    <w:rsid w:val="00714D37"/>
    <w:rsid w:val="0073651B"/>
    <w:rsid w:val="007958F4"/>
    <w:rsid w:val="007B4B20"/>
    <w:rsid w:val="007F271B"/>
    <w:rsid w:val="009F6CDB"/>
    <w:rsid w:val="00A02FC9"/>
    <w:rsid w:val="00B7198C"/>
    <w:rsid w:val="00B76A41"/>
    <w:rsid w:val="00CB790B"/>
    <w:rsid w:val="00E33686"/>
    <w:rsid w:val="00E516C8"/>
    <w:rsid w:val="00F2767B"/>
    <w:rsid w:val="00FB021C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AB72C3"/>
    <w:rPr>
      <w:color w:val="00000A"/>
      <w:sz w:val="22"/>
    </w:rPr>
  </w:style>
  <w:style w:type="table" w:styleId="a9">
    <w:name w:val="Table Grid"/>
    <w:basedOn w:val="a1"/>
    <w:uiPriority w:val="59"/>
    <w:rsid w:val="00AB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B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0">
    <w:name w:val="c10"/>
    <w:rsid w:val="002B2032"/>
  </w:style>
  <w:style w:type="paragraph" w:customStyle="1" w:styleId="c13">
    <w:name w:val="c13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B76A41"/>
  </w:style>
  <w:style w:type="character" w:customStyle="1" w:styleId="c11">
    <w:name w:val="c11"/>
    <w:basedOn w:val="a0"/>
    <w:rsid w:val="00B76A41"/>
  </w:style>
  <w:style w:type="paragraph" w:customStyle="1" w:styleId="c2">
    <w:name w:val="c2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F6CD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7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71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AB72C3"/>
    <w:rPr>
      <w:color w:val="00000A"/>
      <w:sz w:val="22"/>
    </w:rPr>
  </w:style>
  <w:style w:type="table" w:styleId="a9">
    <w:name w:val="Table Grid"/>
    <w:basedOn w:val="a1"/>
    <w:uiPriority w:val="59"/>
    <w:rsid w:val="00AB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B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0">
    <w:name w:val="c10"/>
    <w:rsid w:val="002B2032"/>
  </w:style>
  <w:style w:type="paragraph" w:customStyle="1" w:styleId="c13">
    <w:name w:val="c13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B76A41"/>
  </w:style>
  <w:style w:type="character" w:customStyle="1" w:styleId="c11">
    <w:name w:val="c11"/>
    <w:basedOn w:val="a0"/>
    <w:rsid w:val="00B76A41"/>
  </w:style>
  <w:style w:type="paragraph" w:customStyle="1" w:styleId="c2">
    <w:name w:val="c2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B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F6CD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7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7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Афанасий ))</cp:lastModifiedBy>
  <cp:revision>6</cp:revision>
  <dcterms:created xsi:type="dcterms:W3CDTF">2018-10-14T15:39:00Z</dcterms:created>
  <dcterms:modified xsi:type="dcterms:W3CDTF">2021-03-14T06:20:00Z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